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83" w:rsidRPr="009A4EA8" w:rsidRDefault="00952383" w:rsidP="00952383">
      <w:pPr>
        <w:spacing w:line="276" w:lineRule="auto"/>
        <w:contextualSpacing/>
        <w:jc w:val="center"/>
        <w:rPr>
          <w:spacing w:val="40"/>
          <w:sz w:val="24"/>
          <w:szCs w:val="24"/>
          <w:lang w:val="uk-UA"/>
        </w:rPr>
      </w:pPr>
      <w:r w:rsidRPr="009A4EA8">
        <w:rPr>
          <w:spacing w:val="40"/>
          <w:sz w:val="24"/>
          <w:szCs w:val="24"/>
          <w:lang w:val="uk-UA"/>
        </w:rPr>
        <w:t>АНАЛІЗ  УРОКУ</w:t>
      </w:r>
    </w:p>
    <w:p w:rsidR="00952383" w:rsidRPr="00C224CB" w:rsidRDefault="00952383" w:rsidP="00952383">
      <w:pPr>
        <w:spacing w:line="276" w:lineRule="auto"/>
        <w:jc w:val="center"/>
        <w:rPr>
          <w:sz w:val="24"/>
          <w:szCs w:val="24"/>
          <w:lang w:val="uk-UA"/>
        </w:rPr>
      </w:pPr>
      <w:r w:rsidRPr="00C224CB">
        <w:rPr>
          <w:sz w:val="24"/>
          <w:szCs w:val="24"/>
          <w:lang w:val="uk-UA"/>
        </w:rPr>
        <w:t xml:space="preserve">Дата </w:t>
      </w:r>
      <w:r w:rsidR="0081753C" w:rsidRPr="0081753C">
        <w:rPr>
          <w:sz w:val="24"/>
          <w:szCs w:val="24"/>
        </w:rPr>
        <w:t>___</w:t>
      </w:r>
      <w:r>
        <w:rPr>
          <w:sz w:val="24"/>
          <w:szCs w:val="24"/>
          <w:lang w:val="uk-UA"/>
        </w:rPr>
        <w:t>01</w:t>
      </w:r>
      <w:r w:rsidRPr="00C224CB">
        <w:rPr>
          <w:sz w:val="24"/>
          <w:szCs w:val="24"/>
          <w:lang w:val="uk-UA"/>
        </w:rPr>
        <w:t>. 20</w:t>
      </w:r>
      <w:r w:rsidR="0081753C" w:rsidRPr="0081753C">
        <w:rPr>
          <w:sz w:val="24"/>
          <w:szCs w:val="24"/>
        </w:rPr>
        <w:t>__</w:t>
      </w:r>
      <w:r w:rsidRPr="00C224CB">
        <w:rPr>
          <w:sz w:val="24"/>
          <w:szCs w:val="24"/>
          <w:lang w:val="uk-UA"/>
        </w:rPr>
        <w:t xml:space="preserve"> р     Предмет   </w:t>
      </w:r>
      <w:r>
        <w:rPr>
          <w:sz w:val="24"/>
          <w:szCs w:val="24"/>
          <w:lang w:val="uk-UA"/>
        </w:rPr>
        <w:t>англійська мова</w:t>
      </w:r>
      <w:r w:rsidRPr="00C224CB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2</w:t>
      </w:r>
      <w:r w:rsidRPr="00C224CB">
        <w:rPr>
          <w:sz w:val="24"/>
          <w:szCs w:val="24"/>
          <w:lang w:val="uk-UA"/>
        </w:rPr>
        <w:t xml:space="preserve">    клас</w:t>
      </w:r>
    </w:p>
    <w:p w:rsidR="00952383" w:rsidRPr="00C224CB" w:rsidRDefault="00952383" w:rsidP="00952383">
      <w:pPr>
        <w:spacing w:line="276" w:lineRule="auto"/>
        <w:jc w:val="center"/>
        <w:rPr>
          <w:sz w:val="24"/>
          <w:szCs w:val="24"/>
          <w:lang w:val="uk-UA"/>
        </w:rPr>
      </w:pPr>
      <w:r w:rsidRPr="00C224CB">
        <w:rPr>
          <w:sz w:val="24"/>
          <w:szCs w:val="24"/>
          <w:lang w:val="uk-UA"/>
        </w:rPr>
        <w:t xml:space="preserve">Вчитель   </w:t>
      </w:r>
      <w:r>
        <w:rPr>
          <w:sz w:val="24"/>
          <w:szCs w:val="24"/>
          <w:lang w:val="uk-UA"/>
        </w:rPr>
        <w:t>-----------------------------------------------</w:t>
      </w:r>
    </w:p>
    <w:p w:rsidR="00952383" w:rsidRPr="009A4EA8" w:rsidRDefault="00952383" w:rsidP="00952383">
      <w:pPr>
        <w:spacing w:line="276" w:lineRule="auto"/>
        <w:contextualSpacing/>
        <w:jc w:val="both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Кількість учнів в класі </w:t>
      </w:r>
      <w:r>
        <w:rPr>
          <w:sz w:val="24"/>
          <w:szCs w:val="24"/>
          <w:lang w:val="uk-UA"/>
        </w:rPr>
        <w:t xml:space="preserve"> </w:t>
      </w:r>
      <w:r w:rsidR="0081753C" w:rsidRPr="0081753C">
        <w:rPr>
          <w:sz w:val="24"/>
          <w:szCs w:val="24"/>
        </w:rPr>
        <w:t>__</w:t>
      </w:r>
      <w:r w:rsidRPr="009A4EA8">
        <w:rPr>
          <w:sz w:val="24"/>
          <w:szCs w:val="24"/>
          <w:lang w:val="uk-UA"/>
        </w:rPr>
        <w:t xml:space="preserve"> , присутні на уроці </w:t>
      </w:r>
      <w:r w:rsidR="0081753C" w:rsidRPr="0081753C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  <w:r w:rsidRPr="009A4EA8">
        <w:rPr>
          <w:sz w:val="24"/>
          <w:szCs w:val="24"/>
          <w:lang w:val="uk-UA"/>
        </w:rPr>
        <w:t xml:space="preserve">,урок по порядку </w:t>
      </w:r>
      <w:r>
        <w:rPr>
          <w:sz w:val="24"/>
          <w:szCs w:val="24"/>
          <w:lang w:val="uk-UA"/>
        </w:rPr>
        <w:t>другий</w:t>
      </w:r>
      <w:r w:rsidRPr="009A4EA8">
        <w:rPr>
          <w:sz w:val="24"/>
          <w:szCs w:val="24"/>
          <w:lang w:val="uk-UA"/>
        </w:rPr>
        <w:t xml:space="preserve">. </w:t>
      </w:r>
    </w:p>
    <w:p w:rsidR="00952383" w:rsidRPr="00C07705" w:rsidRDefault="00952383" w:rsidP="00952383">
      <w:pPr>
        <w:spacing w:line="276" w:lineRule="auto"/>
        <w:contextualSpacing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ТЕМА УРОКУ . </w:t>
      </w:r>
      <w:r>
        <w:rPr>
          <w:sz w:val="24"/>
          <w:szCs w:val="24"/>
          <w:lang w:val="uk-UA"/>
        </w:rPr>
        <w:t>Природа навесні. Введення нового лексичного матеріалу</w:t>
      </w:r>
    </w:p>
    <w:p w:rsidR="00952383" w:rsidRPr="00F97CBC" w:rsidRDefault="00952383" w:rsidP="00952383">
      <w:pPr>
        <w:jc w:val="both"/>
        <w:rPr>
          <w:b/>
          <w:sz w:val="24"/>
          <w:szCs w:val="24"/>
          <w:lang w:val="uk-UA"/>
        </w:rPr>
      </w:pPr>
      <w:r w:rsidRPr="00C07705">
        <w:rPr>
          <w:sz w:val="24"/>
          <w:szCs w:val="24"/>
          <w:lang w:val="uk-UA"/>
        </w:rPr>
        <w:t>МЕТА УРОКУ :</w:t>
      </w:r>
      <w:r w:rsidRPr="0098133E">
        <w:rPr>
          <w:sz w:val="24"/>
          <w:szCs w:val="24"/>
          <w:lang w:val="uk-UA"/>
        </w:rPr>
        <w:t xml:space="preserve"> </w:t>
      </w:r>
      <w:r w:rsidRPr="00F97CBC">
        <w:rPr>
          <w:sz w:val="24"/>
          <w:szCs w:val="24"/>
          <w:lang w:val="uk-UA"/>
        </w:rPr>
        <w:t>практична: активізувати раніше  вивченої лексики  , розвивати вміння читання і аудіювання,;</w:t>
      </w:r>
    </w:p>
    <w:p w:rsidR="00952383" w:rsidRPr="00F97CBC" w:rsidRDefault="00952383" w:rsidP="0095238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97CBC">
        <w:rPr>
          <w:rFonts w:ascii="Times New Roman" w:hAnsi="Times New Roman"/>
          <w:sz w:val="24"/>
          <w:szCs w:val="24"/>
        </w:rPr>
        <w:t>р</w:t>
      </w:r>
      <w:r w:rsidRPr="00F97CBC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F97CBC">
        <w:rPr>
          <w:rFonts w:ascii="Times New Roman" w:hAnsi="Times New Roman"/>
          <w:sz w:val="24"/>
          <w:szCs w:val="24"/>
        </w:rPr>
        <w:t>азвива</w:t>
      </w:r>
      <w:r w:rsidRPr="00F97CBC">
        <w:rPr>
          <w:rFonts w:ascii="Times New Roman" w:hAnsi="Times New Roman"/>
          <w:sz w:val="24"/>
          <w:szCs w:val="24"/>
          <w:lang w:val="uk-UA"/>
        </w:rPr>
        <w:t>юча</w:t>
      </w:r>
      <w:proofErr w:type="spellEnd"/>
      <w:r w:rsidRPr="00F97CBC">
        <w:rPr>
          <w:rFonts w:ascii="Times New Roman" w:hAnsi="Times New Roman"/>
          <w:sz w:val="24"/>
          <w:szCs w:val="24"/>
        </w:rPr>
        <w:t>: раз</w:t>
      </w:r>
      <w:r w:rsidRPr="00F97CBC">
        <w:rPr>
          <w:rFonts w:ascii="Times New Roman" w:hAnsi="Times New Roman"/>
          <w:sz w:val="24"/>
          <w:szCs w:val="24"/>
          <w:lang w:val="uk-UA"/>
        </w:rPr>
        <w:t xml:space="preserve">виток 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мовленевої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7CBC">
        <w:rPr>
          <w:rFonts w:ascii="Times New Roman" w:hAnsi="Times New Roman"/>
          <w:sz w:val="24"/>
          <w:szCs w:val="24"/>
        </w:rPr>
        <w:t xml:space="preserve"> д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іяльності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>,</w:t>
      </w:r>
      <w:r w:rsidRPr="00F97CBC">
        <w:rPr>
          <w:rFonts w:ascii="Times New Roman" w:hAnsi="Times New Roman"/>
          <w:sz w:val="24"/>
          <w:szCs w:val="24"/>
        </w:rPr>
        <w:t xml:space="preserve"> лог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ічного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7CBC">
        <w:rPr>
          <w:rFonts w:ascii="Times New Roman" w:hAnsi="Times New Roman"/>
          <w:sz w:val="24"/>
          <w:szCs w:val="24"/>
        </w:rPr>
        <w:t>м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ислення</w:t>
      </w:r>
      <w:proofErr w:type="spellEnd"/>
      <w:proofErr w:type="gramStart"/>
      <w:r w:rsidRPr="00F97CB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52383" w:rsidRPr="00F97CBC" w:rsidRDefault="00952383" w:rsidP="0095238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97CBC">
        <w:rPr>
          <w:rFonts w:ascii="Times New Roman" w:hAnsi="Times New Roman"/>
          <w:sz w:val="24"/>
          <w:szCs w:val="24"/>
        </w:rPr>
        <w:t>в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иховна</w:t>
      </w:r>
      <w:proofErr w:type="spellEnd"/>
      <w:r w:rsidRPr="00F97CBC">
        <w:rPr>
          <w:rFonts w:ascii="Times New Roman" w:hAnsi="Times New Roman"/>
          <w:sz w:val="24"/>
          <w:szCs w:val="24"/>
        </w:rPr>
        <w:t>: р</w:t>
      </w:r>
      <w:r w:rsidRPr="00F97CBC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F97CBC">
        <w:rPr>
          <w:rFonts w:ascii="Times New Roman" w:hAnsi="Times New Roman"/>
          <w:sz w:val="24"/>
          <w:szCs w:val="24"/>
        </w:rPr>
        <w:t>звив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>ати</w:t>
      </w:r>
      <w:r w:rsidRPr="00F97CBC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озитивну</w:t>
      </w:r>
      <w:proofErr w:type="spellEnd"/>
      <w:r w:rsidRPr="00F9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CBC">
        <w:rPr>
          <w:rFonts w:ascii="Times New Roman" w:hAnsi="Times New Roman"/>
          <w:sz w:val="24"/>
          <w:szCs w:val="24"/>
        </w:rPr>
        <w:t>мотивац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>і</w:t>
      </w:r>
      <w:r w:rsidRPr="00F97CBC">
        <w:rPr>
          <w:rFonts w:ascii="Times New Roman" w:hAnsi="Times New Roman"/>
          <w:sz w:val="24"/>
          <w:szCs w:val="24"/>
        </w:rPr>
        <w:t xml:space="preserve">ю </w:t>
      </w:r>
      <w:r w:rsidRPr="00F97CBC">
        <w:rPr>
          <w:rFonts w:ascii="Times New Roman" w:hAnsi="Times New Roman"/>
          <w:sz w:val="24"/>
          <w:szCs w:val="24"/>
          <w:lang w:val="uk-UA"/>
        </w:rPr>
        <w:t>до</w:t>
      </w:r>
      <w:r w:rsidRPr="00F97CBC">
        <w:rPr>
          <w:rFonts w:ascii="Times New Roman" w:hAnsi="Times New Roman"/>
          <w:sz w:val="24"/>
          <w:szCs w:val="24"/>
        </w:rPr>
        <w:t xml:space="preserve"> </w:t>
      </w:r>
      <w:r w:rsidRPr="00F97CBC">
        <w:rPr>
          <w:rFonts w:ascii="Times New Roman" w:hAnsi="Times New Roman"/>
          <w:sz w:val="24"/>
          <w:szCs w:val="24"/>
          <w:lang w:val="uk-UA"/>
        </w:rPr>
        <w:t xml:space="preserve">подальшого 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вичення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CBC">
        <w:rPr>
          <w:rFonts w:ascii="Times New Roman" w:hAnsi="Times New Roman"/>
          <w:sz w:val="24"/>
          <w:szCs w:val="24"/>
        </w:rPr>
        <w:t>английско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>ї</w:t>
      </w:r>
      <w:r w:rsidRPr="00F97CBC">
        <w:rPr>
          <w:rFonts w:ascii="Times New Roman" w:hAnsi="Times New Roman"/>
          <w:sz w:val="24"/>
          <w:szCs w:val="24"/>
        </w:rPr>
        <w:t xml:space="preserve"> </w:t>
      </w:r>
      <w:r w:rsidRPr="00F97CBC">
        <w:rPr>
          <w:rFonts w:ascii="Times New Roman" w:hAnsi="Times New Roman"/>
          <w:sz w:val="24"/>
          <w:szCs w:val="24"/>
          <w:lang w:val="uk-UA"/>
        </w:rPr>
        <w:t>мови</w:t>
      </w:r>
      <w:r w:rsidRPr="00F97CBC">
        <w:rPr>
          <w:rFonts w:ascii="Times New Roman" w:hAnsi="Times New Roman"/>
          <w:sz w:val="24"/>
          <w:szCs w:val="24"/>
        </w:rPr>
        <w:t>; в</w:t>
      </w:r>
      <w:proofErr w:type="spellStart"/>
      <w:r w:rsidRPr="00F97CBC">
        <w:rPr>
          <w:rFonts w:ascii="Times New Roman" w:hAnsi="Times New Roman"/>
          <w:sz w:val="24"/>
          <w:szCs w:val="24"/>
          <w:lang w:val="uk-UA"/>
        </w:rPr>
        <w:t>иховувати</w:t>
      </w:r>
      <w:proofErr w:type="spellEnd"/>
      <w:r w:rsidRPr="00F97C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7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любов</w:t>
      </w:r>
      <w:r w:rsidRPr="00F97CBC"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>природи</w:t>
      </w:r>
      <w:r w:rsidRPr="00F97CBC">
        <w:rPr>
          <w:rFonts w:ascii="Times New Roman" w:hAnsi="Times New Roman"/>
          <w:sz w:val="24"/>
          <w:szCs w:val="24"/>
        </w:rPr>
        <w:t>.</w:t>
      </w:r>
    </w:p>
    <w:p w:rsidR="00952383" w:rsidRDefault="00952383" w:rsidP="00952383">
      <w:pPr>
        <w:spacing w:line="276" w:lineRule="auto"/>
        <w:contextualSpacing/>
        <w:rPr>
          <w:sz w:val="24"/>
          <w:szCs w:val="24"/>
          <w:lang w:val="uk-UA"/>
        </w:rPr>
      </w:pPr>
      <w:r w:rsidRPr="0098133E">
        <w:rPr>
          <w:sz w:val="24"/>
          <w:szCs w:val="24"/>
          <w:lang w:val="uk-UA"/>
        </w:rPr>
        <w:t xml:space="preserve">МЕТА ВІДВІДУВАННЯ: Стимулювання активної навчальної праці учнів </w:t>
      </w:r>
    </w:p>
    <w:p w:rsidR="00952383" w:rsidRDefault="00952383" w:rsidP="00952383">
      <w:pPr>
        <w:spacing w:line="276" w:lineRule="auto"/>
        <w:contextualSpacing/>
        <w:rPr>
          <w:sz w:val="24"/>
          <w:szCs w:val="24"/>
          <w:lang w:val="uk-UA"/>
        </w:rPr>
      </w:pPr>
      <w:r w:rsidRPr="0098133E">
        <w:rPr>
          <w:sz w:val="24"/>
          <w:szCs w:val="24"/>
        </w:rPr>
        <w:t xml:space="preserve">ТИП УРОКУ: урок </w:t>
      </w:r>
      <w:proofErr w:type="spellStart"/>
      <w:r w:rsidRPr="0098133E">
        <w:rPr>
          <w:sz w:val="24"/>
          <w:szCs w:val="24"/>
        </w:rPr>
        <w:t>засвоєння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r w:rsidRPr="0098133E">
        <w:rPr>
          <w:sz w:val="24"/>
          <w:szCs w:val="24"/>
        </w:rPr>
        <w:t>навичок</w:t>
      </w:r>
      <w:proofErr w:type="spellEnd"/>
      <w:r w:rsidRPr="0098133E">
        <w:rPr>
          <w:sz w:val="24"/>
          <w:szCs w:val="24"/>
        </w:rPr>
        <w:t xml:space="preserve"> та </w:t>
      </w:r>
      <w:proofErr w:type="spellStart"/>
      <w:r w:rsidRPr="0098133E">
        <w:rPr>
          <w:sz w:val="24"/>
          <w:szCs w:val="24"/>
        </w:rPr>
        <w:t>вмінь</w:t>
      </w:r>
      <w:proofErr w:type="spellEnd"/>
      <w:r w:rsidRPr="0098133E">
        <w:rPr>
          <w:sz w:val="24"/>
          <w:szCs w:val="24"/>
        </w:rPr>
        <w:t xml:space="preserve"> та </w:t>
      </w:r>
      <w:proofErr w:type="spellStart"/>
      <w:r w:rsidRPr="0098133E">
        <w:rPr>
          <w:sz w:val="24"/>
          <w:szCs w:val="24"/>
        </w:rPr>
        <w:t>застосування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r w:rsidRPr="0098133E">
        <w:rPr>
          <w:sz w:val="24"/>
          <w:szCs w:val="24"/>
        </w:rPr>
        <w:t>знань</w:t>
      </w:r>
      <w:proofErr w:type="spellEnd"/>
    </w:p>
    <w:p w:rsidR="00952383" w:rsidRDefault="00952383" w:rsidP="00952383">
      <w:pPr>
        <w:spacing w:line="276" w:lineRule="auto"/>
        <w:contextualSpacing/>
        <w:rPr>
          <w:sz w:val="24"/>
          <w:szCs w:val="24"/>
          <w:lang w:val="uk-UA"/>
        </w:rPr>
      </w:pPr>
      <w:r w:rsidRPr="0098133E">
        <w:rPr>
          <w:sz w:val="24"/>
          <w:szCs w:val="24"/>
        </w:rPr>
        <w:t xml:space="preserve">Структура </w:t>
      </w:r>
      <w:proofErr w:type="spellStart"/>
      <w:r w:rsidRPr="0098133E">
        <w:rPr>
          <w:sz w:val="24"/>
          <w:szCs w:val="24"/>
        </w:rPr>
        <w:t>обраного</w:t>
      </w:r>
      <w:proofErr w:type="spellEnd"/>
      <w:r w:rsidRPr="0098133E">
        <w:rPr>
          <w:sz w:val="24"/>
          <w:szCs w:val="24"/>
        </w:rPr>
        <w:t xml:space="preserve"> типу уроку </w:t>
      </w:r>
      <w:proofErr w:type="spellStart"/>
      <w:r w:rsidRPr="0098133E">
        <w:rPr>
          <w:sz w:val="24"/>
          <w:szCs w:val="24"/>
        </w:rPr>
        <w:t>відповідає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r w:rsidRPr="0098133E">
        <w:rPr>
          <w:sz w:val="24"/>
          <w:szCs w:val="24"/>
        </w:rPr>
        <w:t>даній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r w:rsidRPr="0098133E">
        <w:rPr>
          <w:sz w:val="24"/>
          <w:szCs w:val="24"/>
        </w:rPr>
        <w:t>темі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proofErr w:type="gramStart"/>
      <w:r w:rsidRPr="0098133E">
        <w:rPr>
          <w:sz w:val="24"/>
          <w:szCs w:val="24"/>
        </w:rPr>
        <w:t>доц</w:t>
      </w:r>
      <w:proofErr w:type="gramEnd"/>
      <w:r w:rsidRPr="0098133E">
        <w:rPr>
          <w:sz w:val="24"/>
          <w:szCs w:val="24"/>
        </w:rPr>
        <w:t>ільне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r w:rsidRPr="0098133E">
        <w:rPr>
          <w:sz w:val="24"/>
          <w:szCs w:val="24"/>
        </w:rPr>
        <w:t>її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r w:rsidRPr="0098133E">
        <w:rPr>
          <w:sz w:val="24"/>
          <w:szCs w:val="24"/>
        </w:rPr>
        <w:t>застосування</w:t>
      </w:r>
      <w:proofErr w:type="spellEnd"/>
    </w:p>
    <w:p w:rsidR="00952383" w:rsidRPr="0098133E" w:rsidRDefault="00952383" w:rsidP="00952383">
      <w:pPr>
        <w:spacing w:line="276" w:lineRule="auto"/>
        <w:contextualSpacing/>
        <w:rPr>
          <w:sz w:val="24"/>
          <w:szCs w:val="24"/>
        </w:rPr>
      </w:pPr>
      <w:r w:rsidRPr="0098133E">
        <w:rPr>
          <w:sz w:val="24"/>
          <w:szCs w:val="24"/>
        </w:rPr>
        <w:t xml:space="preserve">Урок проводиться за </w:t>
      </w:r>
      <w:proofErr w:type="spellStart"/>
      <w:r w:rsidRPr="0098133E">
        <w:rPr>
          <w:sz w:val="24"/>
          <w:szCs w:val="24"/>
        </w:rPr>
        <w:t>календарним</w:t>
      </w:r>
      <w:proofErr w:type="spellEnd"/>
      <w:r w:rsidRPr="0098133E">
        <w:rPr>
          <w:sz w:val="24"/>
          <w:szCs w:val="24"/>
        </w:rPr>
        <w:t xml:space="preserve">  планом — </w:t>
      </w:r>
      <w:proofErr w:type="spellStart"/>
      <w:r w:rsidRPr="0098133E">
        <w:rPr>
          <w:sz w:val="24"/>
          <w:szCs w:val="24"/>
        </w:rPr>
        <w:t>творчим</w:t>
      </w:r>
      <w:proofErr w:type="spellEnd"/>
      <w:r w:rsidRPr="0098133E">
        <w:rPr>
          <w:sz w:val="24"/>
          <w:szCs w:val="24"/>
        </w:rPr>
        <w:t xml:space="preserve"> </w:t>
      </w:r>
      <w:proofErr w:type="spellStart"/>
      <w:r w:rsidRPr="0098133E">
        <w:rPr>
          <w:sz w:val="24"/>
          <w:szCs w:val="24"/>
        </w:rPr>
        <w:t>робочим</w:t>
      </w:r>
      <w:proofErr w:type="spellEnd"/>
      <w:r w:rsidRPr="0098133E">
        <w:rPr>
          <w:sz w:val="24"/>
          <w:szCs w:val="24"/>
        </w:rPr>
        <w:t xml:space="preserve"> докумен</w:t>
      </w:r>
      <w:r w:rsidRPr="0098133E">
        <w:rPr>
          <w:sz w:val="24"/>
          <w:szCs w:val="24"/>
        </w:rPr>
        <w:softHyphen/>
        <w:t>том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52383" w:rsidTr="0024735C">
        <w:tc>
          <w:tcPr>
            <w:tcW w:w="3190" w:type="dxa"/>
          </w:tcPr>
          <w:p w:rsidR="00952383" w:rsidRDefault="00952383" w:rsidP="0024735C">
            <w:pPr>
              <w:pStyle w:val="2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Дотримання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принципів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навчання</w:t>
            </w:r>
            <w:proofErr w:type="spellEnd"/>
            <w:r>
              <w:rPr>
                <w:u w:val="single"/>
              </w:rPr>
              <w:t>: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науковість;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доступність;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наочність;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проблемність;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самостійність учнів;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активність учнів;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системність і послідовність;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урахування індивідуальних особливостей учнів;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диференціація;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інтеграція;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свідомість, стійкість засвоєння знань,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 xml:space="preserve"> умінь та навичок;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єдність освітніх,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розвивальних,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виховних функцій</w:t>
            </w:r>
          </w:p>
          <w:p w:rsidR="00952383" w:rsidRDefault="00952383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 xml:space="preserve">навчання. </w:t>
            </w:r>
          </w:p>
          <w:p w:rsidR="00952383" w:rsidRDefault="00952383" w:rsidP="0024735C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</w:tcPr>
          <w:p w:rsidR="00952383" w:rsidRDefault="00952383" w:rsidP="0024735C">
            <w:pPr>
              <w:pStyle w:val="31"/>
            </w:pP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952383" w:rsidRDefault="00952383" w:rsidP="0024735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 навчання: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усний  виклад матеріалу (розповідь, пояснення);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бесіда;</w:t>
            </w:r>
          </w:p>
          <w:p w:rsidR="00952383" w:rsidRDefault="00952383" w:rsidP="0024735C">
            <w:pPr>
              <w:ind w:left="779"/>
              <w:jc w:val="both"/>
              <w:rPr>
                <w:lang w:val="uk-UA"/>
              </w:rPr>
            </w:pPr>
            <w:r>
              <w:rPr>
                <w:lang w:val="uk-UA"/>
              </w:rPr>
              <w:t>спостереження над мовою;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підручником;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метод вправ.</w:t>
            </w:r>
          </w:p>
          <w:p w:rsidR="00952383" w:rsidRDefault="00952383" w:rsidP="0024735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 навчання: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пояснювально-ілюстративний;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репродуктивний;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проблемний виклад,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частково-пошуковий;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дослідницький.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Інтерактивні методи.</w:t>
            </w:r>
          </w:p>
        </w:tc>
        <w:tc>
          <w:tcPr>
            <w:tcW w:w="3191" w:type="dxa"/>
          </w:tcPr>
          <w:p w:rsidR="00952383" w:rsidRDefault="00952383" w:rsidP="0024735C">
            <w:pPr>
              <w:pStyle w:val="31"/>
            </w:pP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: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таблиця;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ілюстрація;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ТЗН;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картки;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підручники;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посібники;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записи на дошці;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інші.</w:t>
            </w:r>
          </w:p>
          <w:p w:rsidR="00952383" w:rsidRDefault="00952383" w:rsidP="0024735C">
            <w:pPr>
              <w:pStyle w:val="31"/>
              <w:rPr>
                <w:sz w:val="22"/>
              </w:rPr>
            </w:pPr>
            <w:proofErr w:type="spellStart"/>
            <w:r>
              <w:rPr>
                <w:sz w:val="22"/>
              </w:rPr>
              <w:t>Форми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організації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навчального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процесу</w:t>
            </w:r>
            <w:proofErr w:type="spellEnd"/>
            <w:r>
              <w:rPr>
                <w:sz w:val="22"/>
              </w:rPr>
              <w:t>: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фронтальна;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групова;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індивідуальна;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інші.</w:t>
            </w:r>
          </w:p>
          <w:p w:rsidR="00952383" w:rsidRDefault="00952383" w:rsidP="0024735C">
            <w:pPr>
              <w:jc w:val="both"/>
              <w:rPr>
                <w:b/>
                <w:bCs/>
                <w:sz w:val="22"/>
                <w:u w:val="single"/>
                <w:lang w:val="uk-UA"/>
              </w:rPr>
            </w:pPr>
            <w:r>
              <w:rPr>
                <w:b/>
                <w:bCs/>
                <w:sz w:val="22"/>
                <w:u w:val="single"/>
                <w:lang w:val="uk-UA"/>
              </w:rPr>
              <w:t>Форми виконання робіт: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усна;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з місця;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біля дошки;</w:t>
            </w:r>
          </w:p>
          <w:p w:rsidR="00952383" w:rsidRDefault="00952383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інші.</w:t>
            </w:r>
          </w:p>
        </w:tc>
      </w:tr>
    </w:tbl>
    <w:p w:rsidR="00952383" w:rsidRDefault="00952383" w:rsidP="00952383">
      <w:pPr>
        <w:jc w:val="both"/>
        <w:rPr>
          <w:sz w:val="18"/>
          <w:lang w:val="uk-UA"/>
        </w:rPr>
      </w:pPr>
      <w:r>
        <w:rPr>
          <w:sz w:val="1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52383" w:rsidRPr="002E0285" w:rsidTr="0024735C">
        <w:trPr>
          <w:trHeight w:val="2216"/>
        </w:trPr>
        <w:tc>
          <w:tcPr>
            <w:tcW w:w="9571" w:type="dxa"/>
          </w:tcPr>
          <w:p w:rsidR="00952383" w:rsidRPr="0098133E" w:rsidRDefault="00952383" w:rsidP="0024735C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98133E">
              <w:rPr>
                <w:b/>
                <w:sz w:val="24"/>
                <w:szCs w:val="24"/>
                <w:u w:val="single"/>
                <w:lang w:val="uk-UA"/>
              </w:rPr>
              <w:t>Зовнішня організація уроку</w:t>
            </w:r>
          </w:p>
          <w:p w:rsidR="00952383" w:rsidRPr="009A4EA8" w:rsidRDefault="00952383" w:rsidP="0024735C">
            <w:pPr>
              <w:jc w:val="both"/>
              <w:rPr>
                <w:sz w:val="24"/>
                <w:szCs w:val="24"/>
                <w:lang w:val="uk-UA"/>
              </w:rPr>
            </w:pPr>
            <w:r w:rsidRPr="009A4EA8">
              <w:rPr>
                <w:i/>
                <w:sz w:val="24"/>
                <w:szCs w:val="24"/>
                <w:lang w:val="uk-UA"/>
              </w:rPr>
              <w:t>Стан класу</w:t>
            </w:r>
            <w:r w:rsidRPr="009A4EA8">
              <w:rPr>
                <w:sz w:val="24"/>
                <w:szCs w:val="24"/>
                <w:lang w:val="uk-UA"/>
              </w:rPr>
              <w:t>: чисто, провітрено, освітленість добра , учні готові до уроку  (наявні підручники, зошити, щоденники і т.д.) .</w:t>
            </w:r>
          </w:p>
          <w:p w:rsidR="00952383" w:rsidRPr="009A4EA8" w:rsidRDefault="00952383" w:rsidP="0024735C">
            <w:pPr>
              <w:pStyle w:val="2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4EA8">
              <w:rPr>
                <w:i/>
                <w:sz w:val="24"/>
                <w:szCs w:val="24"/>
                <w:lang w:val="uk-UA"/>
              </w:rPr>
              <w:t>Підготовлене обладнання до уроку</w:t>
            </w:r>
            <w:r w:rsidRPr="009A4EA8">
              <w:rPr>
                <w:sz w:val="24"/>
                <w:szCs w:val="24"/>
                <w:lang w:val="uk-UA"/>
              </w:rPr>
              <w:t xml:space="preserve">: наочні посібники, </w:t>
            </w:r>
            <w:proofErr w:type="spellStart"/>
            <w:r w:rsidRPr="009A4EA8"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 w:rsidRPr="009A4EA8">
              <w:rPr>
                <w:sz w:val="24"/>
                <w:szCs w:val="24"/>
                <w:lang w:val="uk-UA"/>
              </w:rPr>
              <w:t xml:space="preserve"> матеріал, таблиці,картки для індивідуальної роботи.</w:t>
            </w:r>
          </w:p>
          <w:p w:rsidR="00952383" w:rsidRPr="009A4EA8" w:rsidRDefault="00952383" w:rsidP="0024735C">
            <w:pPr>
              <w:rPr>
                <w:sz w:val="24"/>
                <w:szCs w:val="24"/>
                <w:lang w:val="uk-UA"/>
              </w:rPr>
            </w:pPr>
            <w:r w:rsidRPr="009A4EA8">
              <w:rPr>
                <w:i/>
                <w:sz w:val="24"/>
                <w:szCs w:val="24"/>
                <w:lang w:val="uk-UA"/>
              </w:rPr>
              <w:t>Дошка готова до роботи</w:t>
            </w:r>
            <w:r w:rsidRPr="009A4EA8">
              <w:rPr>
                <w:sz w:val="24"/>
                <w:szCs w:val="24"/>
                <w:lang w:val="uk-UA"/>
              </w:rPr>
              <w:t xml:space="preserve">: чиста,наявна крейда, губка та  </w:t>
            </w:r>
            <w:r w:rsidRPr="009A4EA8">
              <w:rPr>
                <w:sz w:val="24"/>
                <w:szCs w:val="24"/>
              </w:rPr>
              <w:t xml:space="preserve">записи на </w:t>
            </w:r>
            <w:proofErr w:type="spellStart"/>
            <w:r w:rsidRPr="009A4EA8">
              <w:rPr>
                <w:sz w:val="24"/>
                <w:szCs w:val="24"/>
              </w:rPr>
              <w:t>дошці</w:t>
            </w:r>
            <w:proofErr w:type="spellEnd"/>
            <w:r w:rsidRPr="009A4EA8">
              <w:rPr>
                <w:sz w:val="24"/>
                <w:szCs w:val="24"/>
              </w:rPr>
              <w:t xml:space="preserve"> </w:t>
            </w:r>
            <w:r w:rsidRPr="009A4EA8">
              <w:rPr>
                <w:sz w:val="24"/>
                <w:szCs w:val="24"/>
                <w:lang w:val="uk-UA"/>
              </w:rPr>
              <w:t>підготовлені вчителем . Для проведення уроку створені необхідні умови: матеріальні, морально-психологічні, гігієнічні, естетичні.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A4EA8">
              <w:rPr>
                <w:sz w:val="24"/>
                <w:szCs w:val="24"/>
                <w:lang w:val="uk-UA"/>
              </w:rPr>
              <w:t>Урок розпочатий  одразу після дзвоника</w:t>
            </w:r>
          </w:p>
          <w:p w:rsidR="00952383" w:rsidRDefault="00952383" w:rsidP="0024735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52383" w:rsidTr="0024735C">
        <w:tc>
          <w:tcPr>
            <w:tcW w:w="9571" w:type="dxa"/>
          </w:tcPr>
          <w:p w:rsidR="00952383" w:rsidRDefault="00952383" w:rsidP="0024735C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Організація навчальної діяльності</w:t>
            </w:r>
          </w:p>
          <w:p w:rsidR="00952383" w:rsidRPr="00F97CBC" w:rsidRDefault="00952383" w:rsidP="0024735C">
            <w:pPr>
              <w:rPr>
                <w:sz w:val="24"/>
                <w:szCs w:val="24"/>
              </w:rPr>
            </w:pPr>
            <w:r w:rsidRPr="00F97CBC">
              <w:rPr>
                <w:sz w:val="24"/>
                <w:szCs w:val="24"/>
              </w:rPr>
              <w:t>В ход</w:t>
            </w:r>
            <w:r w:rsidRPr="00F97CBC">
              <w:rPr>
                <w:sz w:val="24"/>
                <w:szCs w:val="24"/>
                <w:lang w:val="uk-UA"/>
              </w:rPr>
              <w:t>і</w:t>
            </w:r>
            <w:r w:rsidRPr="00F97CBC">
              <w:rPr>
                <w:sz w:val="24"/>
                <w:szCs w:val="24"/>
              </w:rPr>
              <w:t xml:space="preserve"> уроку форм</w:t>
            </w:r>
            <w:r w:rsidRPr="00F97CBC">
              <w:rPr>
                <w:sz w:val="24"/>
                <w:szCs w:val="24"/>
                <w:lang w:val="uk-UA"/>
              </w:rPr>
              <w:t xml:space="preserve">увались </w:t>
            </w:r>
            <w:r w:rsidRPr="00F97CBC">
              <w:rPr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sz w:val="24"/>
                <w:szCs w:val="24"/>
              </w:rPr>
              <w:t>нав</w:t>
            </w:r>
            <w:r w:rsidRPr="00F97CBC">
              <w:rPr>
                <w:sz w:val="24"/>
                <w:szCs w:val="24"/>
                <w:lang w:val="uk-UA"/>
              </w:rPr>
              <w:t>ич</w:t>
            </w:r>
            <w:r w:rsidRPr="00F97CBC">
              <w:rPr>
                <w:sz w:val="24"/>
                <w:szCs w:val="24"/>
              </w:rPr>
              <w:t>ки</w:t>
            </w:r>
            <w:proofErr w:type="spellEnd"/>
            <w:r w:rsidRPr="00F97CBC">
              <w:rPr>
                <w:sz w:val="24"/>
                <w:szCs w:val="24"/>
              </w:rPr>
              <w:t xml:space="preserve"> ч</w:t>
            </w:r>
            <w:proofErr w:type="spellStart"/>
            <w:r w:rsidRPr="00F97CBC">
              <w:rPr>
                <w:sz w:val="24"/>
                <w:szCs w:val="24"/>
                <w:lang w:val="uk-UA"/>
              </w:rPr>
              <w:t>итання</w:t>
            </w:r>
            <w:proofErr w:type="spellEnd"/>
            <w:r w:rsidRPr="00F97CBC">
              <w:rPr>
                <w:sz w:val="24"/>
                <w:szCs w:val="24"/>
              </w:rPr>
              <w:t>, говор</w:t>
            </w:r>
            <w:r w:rsidRPr="00F97CBC">
              <w:rPr>
                <w:sz w:val="24"/>
                <w:szCs w:val="24"/>
                <w:lang w:val="uk-UA"/>
              </w:rPr>
              <w:t>і</w:t>
            </w:r>
            <w:r w:rsidRPr="00F97CBC">
              <w:rPr>
                <w:sz w:val="24"/>
                <w:szCs w:val="24"/>
              </w:rPr>
              <w:t>н</w:t>
            </w:r>
            <w:r w:rsidRPr="00F97CBC">
              <w:rPr>
                <w:sz w:val="24"/>
                <w:szCs w:val="24"/>
                <w:lang w:val="uk-UA"/>
              </w:rPr>
              <w:t>н</w:t>
            </w:r>
            <w:r w:rsidRPr="00F97CBC">
              <w:rPr>
                <w:sz w:val="24"/>
                <w:szCs w:val="24"/>
              </w:rPr>
              <w:t xml:space="preserve">я, </w:t>
            </w:r>
            <w:proofErr w:type="gramStart"/>
            <w:r w:rsidRPr="00F97CBC">
              <w:rPr>
                <w:sz w:val="24"/>
                <w:szCs w:val="24"/>
              </w:rPr>
              <w:t>вводилась</w:t>
            </w:r>
            <w:proofErr w:type="gramEnd"/>
            <w:r w:rsidRPr="00F97CBC">
              <w:rPr>
                <w:sz w:val="24"/>
                <w:szCs w:val="24"/>
              </w:rPr>
              <w:t xml:space="preserve"> нова</w:t>
            </w:r>
            <w:r w:rsidRPr="00F97CBC">
              <w:rPr>
                <w:sz w:val="24"/>
                <w:szCs w:val="24"/>
                <w:lang w:val="uk-UA"/>
              </w:rPr>
              <w:t xml:space="preserve"> </w:t>
            </w:r>
            <w:r w:rsidRPr="00F97CBC">
              <w:rPr>
                <w:sz w:val="24"/>
                <w:szCs w:val="24"/>
              </w:rPr>
              <w:t>лексика.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Вв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едений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мовний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ал (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лексич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відповідає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віковим особливостям учнів</w:t>
            </w:r>
            <w:proofErr w:type="gramStart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Нова лексика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вміщала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одяг сучасний та традиційний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CB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закр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плен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засвоєння нового мовного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лекс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ичного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>) матер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ал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у,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ням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запропоновано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перевести текст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ми словами.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звертає увагу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помилки учнів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При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фонетич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помилках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повторювали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слово за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чителем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; при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граматич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згадували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правило; лексических-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допомога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аришів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>, слов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ник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CBC">
              <w:rPr>
                <w:rFonts w:ascii="Times New Roman" w:hAnsi="Times New Roman"/>
                <w:sz w:val="24"/>
                <w:szCs w:val="24"/>
              </w:rPr>
              <w:t>Для актив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зац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мовного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матер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proofErr w:type="gramStart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учителем б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запропоновано скласти діалоги з використанням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лексич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диниц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вивчені слова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відповідях на запитання 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врахував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иховні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моменти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шкільного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ал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опира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наступні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C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і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активн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C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досту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пність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C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врахування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ндив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дуальн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х особ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ливостей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proofErr w:type="gramStart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383" w:rsidRPr="00F97CBC" w:rsidRDefault="00952383" w:rsidP="002473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CBC">
              <w:rPr>
                <w:rFonts w:ascii="Times New Roman" w:hAnsi="Times New Roman"/>
                <w:sz w:val="24"/>
                <w:szCs w:val="24"/>
              </w:rPr>
              <w:t>Домашн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Start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F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відповідає 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7CB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у та віковим особливостям учні</w:t>
            </w:r>
            <w:proofErr w:type="gramStart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F97C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52383" w:rsidRPr="009A4EA8" w:rsidRDefault="00952383" w:rsidP="0024735C">
            <w:pPr>
              <w:jc w:val="both"/>
              <w:rPr>
                <w:sz w:val="22"/>
                <w:szCs w:val="22"/>
              </w:rPr>
            </w:pPr>
          </w:p>
        </w:tc>
      </w:tr>
    </w:tbl>
    <w:p w:rsidR="00952383" w:rsidRDefault="00952383" w:rsidP="00952383">
      <w:pPr>
        <w:jc w:val="both"/>
        <w:rPr>
          <w:sz w:val="18"/>
          <w:lang w:val="uk-UA"/>
        </w:rPr>
      </w:pPr>
      <w:r>
        <w:rPr>
          <w:sz w:val="18"/>
          <w:lang w:val="uk-UA"/>
        </w:rPr>
        <w:lastRenderedPageBreak/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52383" w:rsidRPr="00C07705" w:rsidTr="0024735C">
        <w:tc>
          <w:tcPr>
            <w:tcW w:w="6380" w:type="dxa"/>
            <w:gridSpan w:val="2"/>
          </w:tcPr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  <w:r w:rsidRPr="00C07705">
              <w:rPr>
                <w:bCs/>
                <w:u w:val="single"/>
                <w:lang w:val="uk-UA"/>
              </w:rPr>
              <w:t>Організація опитування</w:t>
            </w:r>
          </w:p>
          <w:p w:rsidR="00952383" w:rsidRPr="00C07705" w:rsidRDefault="00952383" w:rsidP="0024735C">
            <w:pPr>
              <w:jc w:val="both"/>
              <w:rPr>
                <w:bCs/>
                <w:sz w:val="18"/>
                <w:lang w:val="uk-UA"/>
              </w:rPr>
            </w:pPr>
            <w:r w:rsidRPr="00C07705">
              <w:rPr>
                <w:bCs/>
                <w:lang w:val="uk-UA"/>
              </w:rPr>
              <w:t>(чітка, зрозуміла, недостатньо чітка, нечітка)</w:t>
            </w:r>
          </w:p>
        </w:tc>
        <w:tc>
          <w:tcPr>
            <w:tcW w:w="3191" w:type="dxa"/>
          </w:tcPr>
          <w:p w:rsidR="00952383" w:rsidRPr="00C07705" w:rsidRDefault="00952383" w:rsidP="0024735C">
            <w:pPr>
              <w:jc w:val="both"/>
              <w:rPr>
                <w:bCs/>
                <w:sz w:val="18"/>
                <w:lang w:val="uk-UA"/>
              </w:rPr>
            </w:pPr>
          </w:p>
        </w:tc>
      </w:tr>
      <w:tr w:rsidR="00952383" w:rsidRPr="00C07705" w:rsidTr="0024735C">
        <w:tc>
          <w:tcPr>
            <w:tcW w:w="3190" w:type="dxa"/>
          </w:tcPr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  <w:r w:rsidRPr="00C07705">
              <w:rPr>
                <w:bCs/>
                <w:u w:val="single"/>
                <w:lang w:val="uk-UA"/>
              </w:rPr>
              <w:t>Кількість опитаних учнів</w:t>
            </w:r>
          </w:p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952383" w:rsidRPr="00C07705" w:rsidTr="0024735C">
              <w:tc>
                <w:tcPr>
                  <w:tcW w:w="369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369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369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369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369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369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</w:tbl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</w:p>
          <w:p w:rsidR="00952383" w:rsidRPr="00C07705" w:rsidRDefault="00952383" w:rsidP="0024735C">
            <w:pPr>
              <w:jc w:val="both"/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>Усього:</w:t>
            </w:r>
          </w:p>
        </w:tc>
        <w:tc>
          <w:tcPr>
            <w:tcW w:w="3190" w:type="dxa"/>
          </w:tcPr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  <w:r w:rsidRPr="00C07705">
              <w:rPr>
                <w:bCs/>
                <w:u w:val="single"/>
                <w:lang w:val="uk-UA"/>
              </w:rPr>
              <w:t>Кількість опитаних учнів</w:t>
            </w:r>
          </w:p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"/>
              <w:gridCol w:w="493"/>
              <w:gridCol w:w="493"/>
              <w:gridCol w:w="493"/>
              <w:gridCol w:w="493"/>
              <w:gridCol w:w="494"/>
            </w:tblGrid>
            <w:tr w:rsidR="00952383" w:rsidRPr="00C07705" w:rsidTr="0024735C"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  <w:tr w:rsidR="00952383" w:rsidRPr="00C07705" w:rsidTr="0024735C"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952383" w:rsidRPr="00C07705" w:rsidRDefault="00952383" w:rsidP="0081753C">
                  <w:pPr>
                    <w:framePr w:hSpace="180" w:wrap="around" w:vAnchor="text" w:hAnchor="margin" w:y="10"/>
                    <w:jc w:val="both"/>
                    <w:rPr>
                      <w:bCs/>
                      <w:u w:val="single"/>
                      <w:lang w:val="uk-UA"/>
                    </w:rPr>
                  </w:pPr>
                </w:p>
              </w:tc>
            </w:tr>
          </w:tbl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</w:p>
          <w:p w:rsidR="00952383" w:rsidRPr="00C07705" w:rsidRDefault="00952383" w:rsidP="0024735C">
            <w:pPr>
              <w:jc w:val="both"/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>Усього:</w:t>
            </w:r>
          </w:p>
          <w:p w:rsidR="00952383" w:rsidRPr="00C07705" w:rsidRDefault="00952383" w:rsidP="0024735C">
            <w:pPr>
              <w:jc w:val="both"/>
              <w:rPr>
                <w:bCs/>
                <w:lang w:val="uk-UA"/>
              </w:rPr>
            </w:pPr>
          </w:p>
          <w:p w:rsidR="00952383" w:rsidRPr="00C07705" w:rsidRDefault="00952383" w:rsidP="0024735C">
            <w:pPr>
              <w:jc w:val="both"/>
              <w:rPr>
                <w:bCs/>
                <w:u w:val="single"/>
                <w:lang w:val="uk-UA"/>
              </w:rPr>
            </w:pPr>
          </w:p>
        </w:tc>
        <w:tc>
          <w:tcPr>
            <w:tcW w:w="3191" w:type="dxa"/>
          </w:tcPr>
          <w:p w:rsidR="00952383" w:rsidRPr="00C07705" w:rsidRDefault="00952383" w:rsidP="0024735C">
            <w:pPr>
              <w:jc w:val="center"/>
              <w:rPr>
                <w:bCs/>
                <w:u w:val="single"/>
                <w:lang w:val="uk-UA"/>
              </w:rPr>
            </w:pPr>
            <w:r w:rsidRPr="00C07705">
              <w:rPr>
                <w:bCs/>
                <w:u w:val="single"/>
                <w:lang w:val="uk-UA"/>
              </w:rPr>
              <w:t>Кількісний і якісний аналіз навчання</w:t>
            </w:r>
          </w:p>
          <w:p w:rsidR="00952383" w:rsidRPr="00C07705" w:rsidRDefault="00952383" w:rsidP="0024735C">
            <w:pPr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>12б.-</w:t>
            </w:r>
          </w:p>
          <w:p w:rsidR="00952383" w:rsidRPr="00C07705" w:rsidRDefault="00952383" w:rsidP="0024735C">
            <w:pPr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>11б.-</w:t>
            </w:r>
          </w:p>
          <w:p w:rsidR="00952383" w:rsidRPr="00C07705" w:rsidRDefault="00952383" w:rsidP="0024735C">
            <w:pPr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>10б.-</w:t>
            </w:r>
          </w:p>
          <w:p w:rsidR="00952383" w:rsidRPr="00C07705" w:rsidRDefault="00952383" w:rsidP="0024735C">
            <w:pPr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 xml:space="preserve">        9б.-</w:t>
            </w:r>
          </w:p>
          <w:p w:rsidR="00952383" w:rsidRPr="00C07705" w:rsidRDefault="00952383" w:rsidP="0024735C">
            <w:pPr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 xml:space="preserve">        8б.-</w:t>
            </w:r>
          </w:p>
          <w:p w:rsidR="00952383" w:rsidRPr="00C07705" w:rsidRDefault="00952383" w:rsidP="0024735C">
            <w:pPr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 xml:space="preserve">        7б.-</w:t>
            </w:r>
          </w:p>
          <w:p w:rsidR="00952383" w:rsidRPr="00C07705" w:rsidRDefault="00952383" w:rsidP="0024735C">
            <w:pPr>
              <w:jc w:val="both"/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 xml:space="preserve">              6б.-                3б-</w:t>
            </w:r>
          </w:p>
          <w:p w:rsidR="00952383" w:rsidRPr="00C07705" w:rsidRDefault="00952383" w:rsidP="0024735C">
            <w:pPr>
              <w:jc w:val="both"/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 xml:space="preserve">              5б.-                2б-</w:t>
            </w:r>
          </w:p>
          <w:p w:rsidR="00952383" w:rsidRPr="00C07705" w:rsidRDefault="00952383" w:rsidP="0024735C">
            <w:pPr>
              <w:jc w:val="both"/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 xml:space="preserve">              4б.-                1.б-</w:t>
            </w:r>
          </w:p>
          <w:p w:rsidR="00952383" w:rsidRPr="00C07705" w:rsidRDefault="00952383" w:rsidP="0024735C">
            <w:pPr>
              <w:rPr>
                <w:bCs/>
                <w:lang w:val="uk-UA"/>
              </w:rPr>
            </w:pPr>
            <w:r w:rsidRPr="00C07705">
              <w:rPr>
                <w:bCs/>
                <w:lang w:val="uk-UA"/>
              </w:rPr>
              <w:t xml:space="preserve">                    </w:t>
            </w:r>
          </w:p>
        </w:tc>
      </w:tr>
    </w:tbl>
    <w:p w:rsidR="00952383" w:rsidRPr="00C07705" w:rsidRDefault="00952383" w:rsidP="00952383">
      <w:pPr>
        <w:jc w:val="both"/>
        <w:rPr>
          <w:bCs/>
          <w:sz w:val="28"/>
          <w:szCs w:val="28"/>
          <w:u w:val="single"/>
          <w:lang w:val="uk-UA"/>
        </w:rPr>
      </w:pPr>
      <w:r w:rsidRPr="00C07705">
        <w:rPr>
          <w:bCs/>
          <w:sz w:val="28"/>
          <w:szCs w:val="28"/>
          <w:u w:val="single"/>
          <w:lang w:val="uk-UA"/>
        </w:rPr>
        <w:t>Висновки, зауваження, пропозиції:</w:t>
      </w:r>
    </w:p>
    <w:p w:rsidR="00952383" w:rsidRPr="00C07705" w:rsidRDefault="00952383" w:rsidP="00952383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Урок </w:t>
      </w:r>
      <w:r w:rsidRPr="00C07705">
        <w:rPr>
          <w:sz w:val="24"/>
          <w:szCs w:val="24"/>
          <w:lang w:val="uk-UA"/>
        </w:rPr>
        <w:t xml:space="preserve"> відповідає календарному  плану ,програмі. Наявний конспект уроку.</w:t>
      </w:r>
    </w:p>
    <w:p w:rsidR="00952383" w:rsidRPr="00C07705" w:rsidRDefault="00952383" w:rsidP="00952383">
      <w:pPr>
        <w:spacing w:line="276" w:lineRule="auto"/>
        <w:jc w:val="both"/>
        <w:rPr>
          <w:sz w:val="24"/>
          <w:szCs w:val="24"/>
          <w:lang w:val="uk-UA"/>
        </w:rPr>
      </w:pPr>
      <w:r w:rsidRPr="00C07705">
        <w:rPr>
          <w:sz w:val="24"/>
          <w:szCs w:val="24"/>
          <w:lang w:val="uk-UA"/>
        </w:rPr>
        <w:t xml:space="preserve">Триєдина мета реалізована. Вчитель показав вміння володіти класом, хорошу ерудицію, етикет, такт, доброзичливість ,зовнішній вигляд. </w:t>
      </w:r>
      <w:proofErr w:type="spellStart"/>
      <w:r w:rsidRPr="00C07705">
        <w:rPr>
          <w:sz w:val="24"/>
          <w:szCs w:val="24"/>
          <w:lang w:val="uk-UA"/>
        </w:rPr>
        <w:t>Ємоційний</w:t>
      </w:r>
      <w:proofErr w:type="spellEnd"/>
      <w:r w:rsidRPr="00C07705">
        <w:rPr>
          <w:sz w:val="24"/>
          <w:szCs w:val="24"/>
          <w:lang w:val="uk-UA"/>
        </w:rPr>
        <w:t xml:space="preserve"> стан уроку спокійний, враховано вікові особливості учнів.</w:t>
      </w:r>
    </w:p>
    <w:p w:rsidR="00952383" w:rsidRPr="00C07705" w:rsidRDefault="00952383" w:rsidP="00952383">
      <w:pPr>
        <w:spacing w:line="276" w:lineRule="auto"/>
        <w:jc w:val="both"/>
        <w:rPr>
          <w:sz w:val="24"/>
          <w:szCs w:val="24"/>
          <w:lang w:val="uk-UA"/>
        </w:rPr>
      </w:pPr>
      <w:r w:rsidRPr="00C07705">
        <w:rPr>
          <w:sz w:val="24"/>
          <w:szCs w:val="24"/>
          <w:lang w:val="uk-UA"/>
        </w:rPr>
        <w:t>Урок має раціональну структуру. Застосовувалися різноманітні форми проведення уроку.</w:t>
      </w:r>
      <w:r w:rsidRPr="00C07705">
        <w:rPr>
          <w:sz w:val="24"/>
          <w:szCs w:val="24"/>
        </w:rPr>
        <w:t xml:space="preserve"> </w:t>
      </w:r>
      <w:proofErr w:type="spellStart"/>
      <w:r w:rsidRPr="00C07705">
        <w:rPr>
          <w:sz w:val="24"/>
          <w:szCs w:val="24"/>
        </w:rPr>
        <w:t>Раціонально</w:t>
      </w:r>
      <w:proofErr w:type="spellEnd"/>
      <w:r w:rsidRPr="00C07705">
        <w:rPr>
          <w:sz w:val="24"/>
          <w:szCs w:val="24"/>
        </w:rPr>
        <w:t xml:space="preserve"> </w:t>
      </w:r>
      <w:proofErr w:type="spellStart"/>
      <w:r w:rsidRPr="00C07705">
        <w:rPr>
          <w:sz w:val="24"/>
          <w:szCs w:val="24"/>
        </w:rPr>
        <w:t>розподіл</w:t>
      </w:r>
      <w:r w:rsidRPr="00C07705">
        <w:rPr>
          <w:sz w:val="24"/>
          <w:szCs w:val="24"/>
          <w:lang w:val="uk-UA"/>
        </w:rPr>
        <w:t>ено</w:t>
      </w:r>
      <w:proofErr w:type="spellEnd"/>
      <w:r w:rsidRPr="00C07705">
        <w:rPr>
          <w:sz w:val="24"/>
          <w:szCs w:val="24"/>
        </w:rPr>
        <w:t xml:space="preserve"> урок на </w:t>
      </w:r>
      <w:proofErr w:type="spellStart"/>
      <w:r w:rsidRPr="00C07705">
        <w:rPr>
          <w:sz w:val="24"/>
          <w:szCs w:val="24"/>
        </w:rPr>
        <w:t>етапи</w:t>
      </w:r>
      <w:proofErr w:type="spellEnd"/>
      <w:r w:rsidRPr="00C07705">
        <w:rPr>
          <w:sz w:val="24"/>
          <w:szCs w:val="24"/>
        </w:rPr>
        <w:t xml:space="preserve">, </w:t>
      </w:r>
      <w:proofErr w:type="spellStart"/>
      <w:r w:rsidRPr="00C07705">
        <w:rPr>
          <w:sz w:val="24"/>
          <w:szCs w:val="24"/>
        </w:rPr>
        <w:t>чітко</w:t>
      </w:r>
      <w:proofErr w:type="spellEnd"/>
      <w:r w:rsidRPr="00C07705">
        <w:rPr>
          <w:sz w:val="24"/>
          <w:szCs w:val="24"/>
        </w:rPr>
        <w:t xml:space="preserve"> </w:t>
      </w:r>
      <w:proofErr w:type="spellStart"/>
      <w:r w:rsidRPr="00C07705">
        <w:rPr>
          <w:sz w:val="24"/>
          <w:szCs w:val="24"/>
        </w:rPr>
        <w:t>визначаю</w:t>
      </w:r>
      <w:proofErr w:type="spellEnd"/>
      <w:r w:rsidRPr="00C07705">
        <w:rPr>
          <w:sz w:val="24"/>
          <w:szCs w:val="24"/>
        </w:rPr>
        <w:t xml:space="preserve"> </w:t>
      </w:r>
      <w:proofErr w:type="spellStart"/>
      <w:r w:rsidRPr="00C07705">
        <w:rPr>
          <w:sz w:val="24"/>
          <w:szCs w:val="24"/>
        </w:rPr>
        <w:t>дидактичну</w:t>
      </w:r>
      <w:proofErr w:type="spellEnd"/>
      <w:r w:rsidRPr="00C07705">
        <w:rPr>
          <w:sz w:val="24"/>
          <w:szCs w:val="24"/>
        </w:rPr>
        <w:t xml:space="preserve"> мету </w:t>
      </w:r>
      <w:proofErr w:type="gramStart"/>
      <w:r w:rsidRPr="00C07705">
        <w:rPr>
          <w:sz w:val="24"/>
          <w:szCs w:val="24"/>
        </w:rPr>
        <w:t>кожного</w:t>
      </w:r>
      <w:proofErr w:type="gramEnd"/>
      <w:r w:rsidRPr="00C07705">
        <w:rPr>
          <w:sz w:val="24"/>
          <w:szCs w:val="24"/>
        </w:rPr>
        <w:t xml:space="preserve"> </w:t>
      </w:r>
      <w:r w:rsidRPr="00C07705">
        <w:rPr>
          <w:sz w:val="24"/>
          <w:szCs w:val="24"/>
          <w:lang w:val="uk-UA"/>
        </w:rPr>
        <w:t xml:space="preserve">етапу </w:t>
      </w:r>
      <w:r w:rsidRPr="00C07705">
        <w:rPr>
          <w:sz w:val="24"/>
          <w:szCs w:val="24"/>
        </w:rPr>
        <w:t xml:space="preserve">уроку, </w:t>
      </w:r>
      <w:proofErr w:type="spellStart"/>
      <w:r w:rsidRPr="00C07705">
        <w:rPr>
          <w:sz w:val="24"/>
          <w:szCs w:val="24"/>
        </w:rPr>
        <w:t>її</w:t>
      </w:r>
      <w:proofErr w:type="spellEnd"/>
      <w:r w:rsidRPr="00C07705">
        <w:rPr>
          <w:sz w:val="24"/>
          <w:szCs w:val="24"/>
        </w:rPr>
        <w:t xml:space="preserve"> </w:t>
      </w:r>
      <w:proofErr w:type="spellStart"/>
      <w:r w:rsidRPr="00C07705">
        <w:rPr>
          <w:sz w:val="24"/>
          <w:szCs w:val="24"/>
        </w:rPr>
        <w:t>дотрим</w:t>
      </w:r>
      <w:r w:rsidRPr="00C07705">
        <w:rPr>
          <w:sz w:val="24"/>
          <w:szCs w:val="24"/>
          <w:lang w:val="uk-UA"/>
        </w:rPr>
        <w:t>ано</w:t>
      </w:r>
      <w:proofErr w:type="spellEnd"/>
      <w:r w:rsidRPr="00C07705">
        <w:rPr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В</w:t>
      </w:r>
      <w:r w:rsidRPr="00C07705">
        <w:rPr>
          <w:sz w:val="24"/>
          <w:szCs w:val="24"/>
          <w:lang w:val="uk-UA"/>
        </w:rPr>
        <w:t>икористовуються стандартні форми проведення уроку. Здійснюються диференціація й індивідуалізація навчання. Учитель розвиває навчальну, пізнавальну діяльність учнів і керує нею, здійснюючи стимулювання, організацію, контроль, оці</w:t>
      </w:r>
      <w:r w:rsidRPr="00C07705">
        <w:rPr>
          <w:sz w:val="24"/>
          <w:szCs w:val="24"/>
          <w:lang w:val="uk-UA"/>
        </w:rPr>
        <w:softHyphen/>
        <w:t>нювання діяльності, озброює учнів прийомами самостійної роботи, формує навички самоконтролю,що дало хорошу результативність уроку.</w:t>
      </w:r>
    </w:p>
    <w:p w:rsidR="00952383" w:rsidRPr="00C07705" w:rsidRDefault="00952383" w:rsidP="0095238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uk-UA"/>
        </w:rPr>
      </w:pPr>
      <w:r w:rsidRPr="00C07705">
        <w:rPr>
          <w:sz w:val="24"/>
          <w:szCs w:val="24"/>
          <w:lang w:val="uk-UA"/>
        </w:rPr>
        <w:t xml:space="preserve"> Учитель </w:t>
      </w:r>
      <w:proofErr w:type="spellStart"/>
      <w:r w:rsidRPr="00C07705">
        <w:rPr>
          <w:sz w:val="24"/>
          <w:szCs w:val="24"/>
          <w:lang w:val="uk-UA"/>
        </w:rPr>
        <w:t>самоаналізує</w:t>
      </w:r>
      <w:proofErr w:type="spellEnd"/>
      <w:r w:rsidRPr="00C07705">
        <w:rPr>
          <w:sz w:val="24"/>
          <w:szCs w:val="24"/>
          <w:lang w:val="uk-UA"/>
        </w:rPr>
        <w:t xml:space="preserve"> проведення і результати уроку.</w:t>
      </w:r>
    </w:p>
    <w:p w:rsidR="00952383" w:rsidRDefault="00952383" w:rsidP="00952383">
      <w:pPr>
        <w:jc w:val="both"/>
        <w:rPr>
          <w:bCs/>
          <w:sz w:val="28"/>
          <w:szCs w:val="28"/>
          <w:lang w:val="uk-UA"/>
        </w:rPr>
      </w:pPr>
    </w:p>
    <w:p w:rsidR="00952383" w:rsidRPr="00C07705" w:rsidRDefault="00952383" w:rsidP="00952383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  <w:lang w:val="uk-UA"/>
        </w:rPr>
      </w:pPr>
      <w:r w:rsidRPr="00C07705">
        <w:rPr>
          <w:sz w:val="24"/>
          <w:szCs w:val="24"/>
          <w:lang w:val="uk-UA"/>
        </w:rPr>
        <w:t xml:space="preserve">Урок відвідав         </w:t>
      </w:r>
      <w:r>
        <w:rPr>
          <w:sz w:val="24"/>
          <w:szCs w:val="24"/>
          <w:lang w:val="uk-UA"/>
        </w:rPr>
        <w:t xml:space="preserve">                              о</w:t>
      </w:r>
      <w:r w:rsidRPr="00C07705">
        <w:rPr>
          <w:sz w:val="24"/>
          <w:szCs w:val="24"/>
          <w:lang w:val="uk-UA"/>
        </w:rPr>
        <w:t>знайомлений _____________</w:t>
      </w:r>
      <w:r w:rsidRPr="00C07705">
        <w:rPr>
          <w:bCs/>
          <w:sz w:val="28"/>
          <w:szCs w:val="28"/>
          <w:u w:val="single"/>
          <w:lang w:val="uk-UA"/>
        </w:rPr>
        <w:tab/>
      </w:r>
      <w:r w:rsidRPr="00C07705">
        <w:rPr>
          <w:bCs/>
          <w:sz w:val="28"/>
          <w:szCs w:val="28"/>
          <w:u w:val="single"/>
          <w:lang w:val="uk-UA"/>
        </w:rPr>
        <w:tab/>
      </w:r>
    </w:p>
    <w:p w:rsidR="00952383" w:rsidRDefault="00952383" w:rsidP="00952383">
      <w:pPr>
        <w:spacing w:line="276" w:lineRule="auto"/>
        <w:rPr>
          <w:sz w:val="24"/>
          <w:szCs w:val="24"/>
          <w:lang w:val="uk-UA"/>
        </w:rPr>
      </w:pPr>
    </w:p>
    <w:p w:rsidR="00952383" w:rsidRDefault="00952383" w:rsidP="00952383">
      <w:pPr>
        <w:spacing w:line="276" w:lineRule="auto"/>
        <w:rPr>
          <w:sz w:val="24"/>
          <w:szCs w:val="24"/>
          <w:lang w:val="uk-UA"/>
        </w:rPr>
      </w:pPr>
    </w:p>
    <w:p w:rsidR="00952383" w:rsidRDefault="00952383" w:rsidP="00952383">
      <w:pPr>
        <w:jc w:val="center"/>
        <w:rPr>
          <w:b/>
          <w:bCs/>
          <w:sz w:val="28"/>
          <w:szCs w:val="28"/>
          <w:lang w:val="uk-UA"/>
        </w:rPr>
      </w:pPr>
    </w:p>
    <w:p w:rsidR="0094392D" w:rsidRPr="00952383" w:rsidRDefault="0094392D">
      <w:pPr>
        <w:rPr>
          <w:lang w:val="uk-UA"/>
        </w:rPr>
      </w:pPr>
    </w:p>
    <w:sectPr w:rsidR="0094392D" w:rsidRPr="00952383" w:rsidSect="00943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3"/>
    <w:rsid w:val="000073E4"/>
    <w:rsid w:val="001C64BC"/>
    <w:rsid w:val="0048340A"/>
    <w:rsid w:val="0081753C"/>
    <w:rsid w:val="0094392D"/>
    <w:rsid w:val="00952383"/>
    <w:rsid w:val="00D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link w:val="30"/>
    <w:qFormat/>
    <w:rsid w:val="0095238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952383"/>
    <w:pPr>
      <w:spacing w:before="100" w:beforeAutospacing="1" w:after="100" w:afterAutospacing="1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38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95238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952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2383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3">
    <w:name w:val="Normal (Web)"/>
    <w:basedOn w:val="a"/>
    <w:uiPriority w:val="99"/>
    <w:unhideWhenUsed/>
    <w:rsid w:val="00952383"/>
    <w:pPr>
      <w:spacing w:before="100" w:beforeAutospacing="1" w:after="100" w:afterAutospacing="1"/>
    </w:pPr>
    <w:rPr>
      <w:rFonts w:ascii="Tahoma" w:hAnsi="Tahoma" w:cs="Tahoma"/>
      <w:color w:val="200F03"/>
      <w:lang w:eastAsia="ru-RU"/>
    </w:rPr>
  </w:style>
  <w:style w:type="paragraph" w:styleId="a4">
    <w:name w:val="List Paragraph"/>
    <w:basedOn w:val="a"/>
    <w:uiPriority w:val="34"/>
    <w:qFormat/>
    <w:rsid w:val="00952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952383"/>
    <w:rPr>
      <w:b/>
      <w:bCs/>
    </w:rPr>
  </w:style>
  <w:style w:type="character" w:styleId="a6">
    <w:name w:val="Emphasis"/>
    <w:basedOn w:val="a0"/>
    <w:qFormat/>
    <w:rsid w:val="00952383"/>
    <w:rPr>
      <w:i/>
      <w:iCs/>
    </w:rPr>
  </w:style>
  <w:style w:type="table" w:styleId="a7">
    <w:name w:val="Table Grid"/>
    <w:basedOn w:val="a1"/>
    <w:rsid w:val="0095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523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2383"/>
    <w:rPr>
      <w:rFonts w:ascii="Times New Roman" w:eastAsia="Times New Roman" w:hAnsi="Times New Roman" w:cs="Times New Roman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link w:val="30"/>
    <w:qFormat/>
    <w:rsid w:val="0095238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952383"/>
    <w:pPr>
      <w:spacing w:before="100" w:beforeAutospacing="1" w:after="100" w:afterAutospacing="1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38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95238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952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2383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3">
    <w:name w:val="Normal (Web)"/>
    <w:basedOn w:val="a"/>
    <w:uiPriority w:val="99"/>
    <w:unhideWhenUsed/>
    <w:rsid w:val="00952383"/>
    <w:pPr>
      <w:spacing w:before="100" w:beforeAutospacing="1" w:after="100" w:afterAutospacing="1"/>
    </w:pPr>
    <w:rPr>
      <w:rFonts w:ascii="Tahoma" w:hAnsi="Tahoma" w:cs="Tahoma"/>
      <w:color w:val="200F03"/>
      <w:lang w:eastAsia="ru-RU"/>
    </w:rPr>
  </w:style>
  <w:style w:type="paragraph" w:styleId="a4">
    <w:name w:val="List Paragraph"/>
    <w:basedOn w:val="a"/>
    <w:uiPriority w:val="34"/>
    <w:qFormat/>
    <w:rsid w:val="00952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952383"/>
    <w:rPr>
      <w:b/>
      <w:bCs/>
    </w:rPr>
  </w:style>
  <w:style w:type="character" w:styleId="a6">
    <w:name w:val="Emphasis"/>
    <w:basedOn w:val="a0"/>
    <w:qFormat/>
    <w:rsid w:val="00952383"/>
    <w:rPr>
      <w:i/>
      <w:iCs/>
    </w:rPr>
  </w:style>
  <w:style w:type="table" w:styleId="a7">
    <w:name w:val="Table Grid"/>
    <w:basedOn w:val="a1"/>
    <w:rsid w:val="0095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523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2383"/>
    <w:rPr>
      <w:rFonts w:ascii="Times New Roman" w:eastAsia="Times New Roman" w:hAnsi="Times New Roman" w:cs="Times New Roman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dcterms:created xsi:type="dcterms:W3CDTF">2017-01-29T13:51:00Z</dcterms:created>
  <dcterms:modified xsi:type="dcterms:W3CDTF">2017-01-29T13:51:00Z</dcterms:modified>
</cp:coreProperties>
</file>